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 w:val="0"/>
          <w:color w:val="auto"/>
          <w:sz w:val="43"/>
          <w:szCs w:val="43"/>
        </w:rPr>
      </w:pPr>
      <w:bookmarkStart w:id="0" w:name="OLE_LINK1"/>
      <w:bookmarkStart w:id="1" w:name="OLE_LINK2"/>
      <w:r>
        <w:rPr>
          <w:rFonts w:hint="eastAsia" w:ascii="仿宋_GB2312" w:hAnsi="宋体" w:eastAsia="仿宋_GB2312" w:cs="Times New Roman"/>
          <w:b/>
          <w:bCs w:val="0"/>
          <w:color w:val="auto"/>
          <w:sz w:val="43"/>
          <w:szCs w:val="43"/>
        </w:rPr>
        <w:t>“‘医’路同行，健康伴你”第十一期之颈椎操学堂（一）</w:t>
      </w:r>
      <w:bookmarkEnd w:id="0"/>
      <w:bookmarkEnd w:id="1"/>
      <w:r>
        <w:rPr>
          <w:rFonts w:hint="eastAsia" w:ascii="仿宋_GB2312" w:hAnsi="宋体" w:eastAsia="仿宋_GB2312" w:cs="Times New Roman"/>
          <w:b/>
          <w:bCs w:val="0"/>
          <w:color w:val="auto"/>
          <w:sz w:val="43"/>
          <w:szCs w:val="43"/>
        </w:rPr>
        <w:t>新闻稿</w:t>
      </w:r>
    </w:p>
    <w:p>
      <w:pPr>
        <w:ind w:firstLine="620" w:firstLineChars="200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于10月26日，东莞市沁源社会工作服务中心驻道滘居家养老服务中心社工举行“‘医’路同行，健康伴你”第十一期之颈椎操学堂（一），本次活动吸引了22名老年人前来参加。</w:t>
      </w:r>
    </w:p>
    <w:p>
      <w:pPr>
        <w:ind w:firstLine="615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活动进行之时，社工询问老人家平时用什么方式去缓解自己的颈椎痛，部分老人家也尝试运动来缓解，并表示效果也挺不错。此节颈椎操学堂一共有11节，通过重复记忆和简易的方法来教老人家学习颈椎操，例如将一些动作类比成含羞草收缩或者燕子展翅飞翔，让老人家更易去学习和记忆。</w:t>
      </w:r>
    </w:p>
    <w:p>
      <w:pPr>
        <w:ind w:firstLine="615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举行颈椎操学堂不仅仅为了提升老年人的自我保健意识，同时也是为了丰富老年人的社区生活。本次活动举行比较顺利，大部分老年人都非常认真地学习颈椎操，并且表示做了颈椎操之后肩膀和颈部位置都轻松了很多。</w:t>
      </w:r>
    </w:p>
    <w:p>
      <w:pPr>
        <w:ind w:firstLine="615"/>
        <w:rPr>
          <w:rFonts w:ascii="仿宋_GB2312" w:hAnsi="宋体" w:eastAsia="仿宋_GB2312"/>
          <w:sz w:val="31"/>
          <w:szCs w:val="31"/>
        </w:rPr>
      </w:pPr>
    </w:p>
    <w:p>
      <w:pPr>
        <w:ind w:firstLine="615"/>
        <w:rPr>
          <w:rFonts w:ascii="仿宋_GB2312" w:hAnsi="宋体" w:eastAsia="仿宋_GB2312"/>
          <w:sz w:val="31"/>
          <w:szCs w:val="31"/>
        </w:rPr>
      </w:pPr>
    </w:p>
    <w:p>
      <w:pPr>
        <w:ind w:firstLine="615"/>
        <w:rPr>
          <w:rFonts w:ascii="仿宋_GB2312" w:hAnsi="宋体" w:eastAsia="仿宋_GB2312"/>
          <w:sz w:val="31"/>
          <w:szCs w:val="31"/>
        </w:rPr>
      </w:pPr>
    </w:p>
    <w:p>
      <w:pPr>
        <w:ind w:firstLine="615"/>
        <w:jc w:val="right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道滘居家养老服务中心：梁小敏</w:t>
      </w:r>
    </w:p>
    <w:p>
      <w:pPr>
        <w:ind w:firstLine="615"/>
        <w:jc w:val="right"/>
        <w:rPr>
          <w:rFonts w:ascii="仿宋_GB2312" w:hAnsi="宋体" w:eastAsia="仿宋_GB2312"/>
          <w:sz w:val="31"/>
          <w:szCs w:val="31"/>
        </w:rPr>
      </w:pPr>
      <w:r>
        <w:rPr>
          <w:rFonts w:ascii="仿宋_GB2312" w:hAnsi="宋体" w:eastAsia="仿宋_GB2312"/>
          <w:sz w:val="31"/>
          <w:szCs w:val="31"/>
        </w:rPr>
        <w:t>2016</w:t>
      </w:r>
      <w:r>
        <w:rPr>
          <w:rFonts w:hint="eastAsia" w:ascii="仿宋_GB2312" w:hAnsi="宋体" w:eastAsia="仿宋_GB2312"/>
          <w:sz w:val="31"/>
          <w:szCs w:val="31"/>
        </w:rPr>
        <w:t>年10月26日</w:t>
      </w:r>
      <w:bookmarkStart w:id="2" w:name="_GoBack"/>
      <w:bookmarkEnd w:id="2"/>
      <w:r>
        <w:rPr>
          <w:rFonts w:ascii="仿宋_GB2312" w:hAnsi="宋体" w:eastAsia="仿宋_GB2312"/>
          <w:sz w:val="31"/>
          <w:szCs w:val="31"/>
        </w:rPr>
        <w:pict>
          <v:shape id="_x0000_s1028" o:spid="_x0000_s1028" o:spt="202" type="#_x0000_t202" style="position:absolute;left:0pt;margin-left:-261pt;margin-top:276.75pt;height:25.5pt;width:138.75pt;z-index:251663360;mso-width-relative:page;mso-height-relative:page;" stroked="t" coordsize="21600,21600">
            <v:path/>
            <v:fill focussize="0,0"/>
            <v:stroke weight="3pt" color="#FABF8F [1945]" linestyle="thinThin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老人认真学习颈椎操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6DE"/>
    <w:rsid w:val="00006D58"/>
    <w:rsid w:val="000265BF"/>
    <w:rsid w:val="000439A3"/>
    <w:rsid w:val="000703C5"/>
    <w:rsid w:val="000D383E"/>
    <w:rsid w:val="000E1C78"/>
    <w:rsid w:val="0011481C"/>
    <w:rsid w:val="00120C5C"/>
    <w:rsid w:val="00123323"/>
    <w:rsid w:val="00145C4A"/>
    <w:rsid w:val="00187C46"/>
    <w:rsid w:val="001C275C"/>
    <w:rsid w:val="001D156A"/>
    <w:rsid w:val="001D5263"/>
    <w:rsid w:val="001E268A"/>
    <w:rsid w:val="001E6CEB"/>
    <w:rsid w:val="00224416"/>
    <w:rsid w:val="00251C89"/>
    <w:rsid w:val="0025622A"/>
    <w:rsid w:val="00280D5D"/>
    <w:rsid w:val="002A06DE"/>
    <w:rsid w:val="002B40DD"/>
    <w:rsid w:val="002C0492"/>
    <w:rsid w:val="002D6026"/>
    <w:rsid w:val="00347D1E"/>
    <w:rsid w:val="00384863"/>
    <w:rsid w:val="003E4756"/>
    <w:rsid w:val="004A3065"/>
    <w:rsid w:val="004A45EA"/>
    <w:rsid w:val="004B3F86"/>
    <w:rsid w:val="004D609F"/>
    <w:rsid w:val="004E402D"/>
    <w:rsid w:val="00537CC9"/>
    <w:rsid w:val="005456AB"/>
    <w:rsid w:val="0055643D"/>
    <w:rsid w:val="00563DE8"/>
    <w:rsid w:val="005747E5"/>
    <w:rsid w:val="00586438"/>
    <w:rsid w:val="005A7086"/>
    <w:rsid w:val="005B7D7D"/>
    <w:rsid w:val="005E4482"/>
    <w:rsid w:val="00602DE1"/>
    <w:rsid w:val="00621507"/>
    <w:rsid w:val="0062511E"/>
    <w:rsid w:val="00640A77"/>
    <w:rsid w:val="00653062"/>
    <w:rsid w:val="006A1AA8"/>
    <w:rsid w:val="006C4A9C"/>
    <w:rsid w:val="00714C9A"/>
    <w:rsid w:val="00737941"/>
    <w:rsid w:val="00746182"/>
    <w:rsid w:val="00790119"/>
    <w:rsid w:val="00790DEF"/>
    <w:rsid w:val="007A2CDF"/>
    <w:rsid w:val="007C0BA7"/>
    <w:rsid w:val="007D1B5F"/>
    <w:rsid w:val="007F7905"/>
    <w:rsid w:val="008114D8"/>
    <w:rsid w:val="008203D5"/>
    <w:rsid w:val="008655B5"/>
    <w:rsid w:val="00891956"/>
    <w:rsid w:val="008C22E7"/>
    <w:rsid w:val="008C57D3"/>
    <w:rsid w:val="00976AEE"/>
    <w:rsid w:val="00996D39"/>
    <w:rsid w:val="009B35F0"/>
    <w:rsid w:val="00A00301"/>
    <w:rsid w:val="00A03686"/>
    <w:rsid w:val="00A776D3"/>
    <w:rsid w:val="00AB1B0B"/>
    <w:rsid w:val="00AE52CA"/>
    <w:rsid w:val="00B0720D"/>
    <w:rsid w:val="00B53B2B"/>
    <w:rsid w:val="00B579D5"/>
    <w:rsid w:val="00B63858"/>
    <w:rsid w:val="00B66517"/>
    <w:rsid w:val="00B90D29"/>
    <w:rsid w:val="00BC0E52"/>
    <w:rsid w:val="00BD4FB2"/>
    <w:rsid w:val="00C34076"/>
    <w:rsid w:val="00C44B27"/>
    <w:rsid w:val="00C85ACF"/>
    <w:rsid w:val="00CD7BAB"/>
    <w:rsid w:val="00CE4349"/>
    <w:rsid w:val="00CE7F96"/>
    <w:rsid w:val="00CF1020"/>
    <w:rsid w:val="00D10B05"/>
    <w:rsid w:val="00D22AA8"/>
    <w:rsid w:val="00D60667"/>
    <w:rsid w:val="00E04826"/>
    <w:rsid w:val="00E06267"/>
    <w:rsid w:val="00E24CC0"/>
    <w:rsid w:val="00E41303"/>
    <w:rsid w:val="00E440A3"/>
    <w:rsid w:val="00E5627C"/>
    <w:rsid w:val="00E90A01"/>
    <w:rsid w:val="00E90D68"/>
    <w:rsid w:val="00EB001E"/>
    <w:rsid w:val="00ED142D"/>
    <w:rsid w:val="00F413E7"/>
    <w:rsid w:val="00F51026"/>
    <w:rsid w:val="00F63415"/>
    <w:rsid w:val="00FA083B"/>
    <w:rsid w:val="00FA32F0"/>
    <w:rsid w:val="01B748C4"/>
    <w:rsid w:val="179F7C4F"/>
    <w:rsid w:val="44F86EB3"/>
    <w:rsid w:val="4E5658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bCs/>
      <w:color w:val="000000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locked/>
    <w:uiPriority w:val="99"/>
    <w:rPr>
      <w:rFonts w:cs="Times New Roman"/>
      <w:bCs/>
      <w:color w:val="000000"/>
      <w:kern w:val="2"/>
      <w:sz w:val="18"/>
      <w:szCs w:val="18"/>
    </w:rPr>
  </w:style>
  <w:style w:type="character" w:customStyle="1" w:styleId="9">
    <w:name w:val="页脚 Char"/>
    <w:basedOn w:val="6"/>
    <w:link w:val="4"/>
    <w:locked/>
    <w:uiPriority w:val="99"/>
    <w:rPr>
      <w:rFonts w:cs="Times New Roman"/>
      <w:bCs/>
      <w:color w:val="000000"/>
      <w:kern w:val="2"/>
      <w:sz w:val="18"/>
      <w:szCs w:val="18"/>
    </w:rPr>
  </w:style>
  <w:style w:type="character" w:customStyle="1" w:styleId="10">
    <w:name w:val="日期 Char"/>
    <w:basedOn w:val="6"/>
    <w:link w:val="2"/>
    <w:semiHidden/>
    <w:locked/>
    <w:uiPriority w:val="99"/>
    <w:rPr>
      <w:rFonts w:cs="Times New Roman"/>
      <w:bCs/>
      <w:color w:val="000000"/>
      <w:sz w:val="24"/>
      <w:szCs w:val="24"/>
    </w:rPr>
  </w:style>
  <w:style w:type="character" w:customStyle="1" w:styleId="11">
    <w:name w:val="批注框文本 Char"/>
    <w:basedOn w:val="6"/>
    <w:link w:val="3"/>
    <w:semiHidden/>
    <w:qFormat/>
    <w:uiPriority w:val="99"/>
    <w:rPr>
      <w:bCs/>
      <w:color w:val="000000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34</Characters>
  <Lines>1</Lines>
  <Paragraphs>1</Paragraphs>
  <TotalTime>0</TotalTime>
  <ScaleCrop>false</ScaleCrop>
  <LinksUpToDate>false</LinksUpToDate>
  <CharactersWithSpaces>390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2016-10-26T07:10:00Z</dcterms:created>
  <dc:creator>Windows 用户</dc:creator>
  <cp:lastModifiedBy>Administrator</cp:lastModifiedBy>
  <dcterms:modified xsi:type="dcterms:W3CDTF">2016-10-28T03:15:43Z</dcterms:modified>
  <dc:title>“乐享人生”—居家养老第二季度老年人生日会新闻稿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