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“横沥维权站与你齐学法”法制宣传活动顺利开展</w:t>
      </w:r>
    </w:p>
    <w:p>
      <w:pPr>
        <w:adjustRightInd w:val="0"/>
        <w:snapToGrid w:val="0"/>
        <w:spacing w:line="56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响应12·4全国法制宣传日，进一步提高横沥镇居民的维权意识，保障自身合法权益，营造良好的懂法守法的社会氛围。横沥妇女维权站，于2016年12月3日，在横沥友善公园开展了“横沥维权站与你齐学法”法制宣传活动。</w:t>
      </w:r>
    </w:p>
    <w:p>
      <w:pPr>
        <w:adjustRightInd w:val="0"/>
        <w:snapToGrid w:val="0"/>
        <w:spacing w:line="56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本次活动通过派发宣传资料、互动小游戏及咨询等为群众宣传反家暴法、如何寻求帮助等知识。在游戏互动摊位上，群众积极参与“维权热线</w:t>
      </w:r>
      <w:r>
        <w:rPr>
          <w:rFonts w:hint="eastAsia"/>
          <w:sz w:val="28"/>
          <w:szCs w:val="28"/>
          <w:lang w:eastAsia="zh-CN"/>
        </w:rPr>
        <w:t>限时</w:t>
      </w:r>
      <w:r>
        <w:rPr>
          <w:rFonts w:hint="eastAsia"/>
          <w:sz w:val="28"/>
          <w:szCs w:val="28"/>
        </w:rPr>
        <w:t>挑战”游戏，该游戏要求群众在限定时间内记住维权站的电话号码“82830626”，之后再背出来则游戏成功，通过记住了横沥维权站的电话，当群众遇到家庭方面问题时，可以拨打电话求助。另外“你画我猜”游戏，以家庭为单位参加，其中一名成员做比划者，其余做猜词者。比划者可以用肢体语言或者口述语言表达的形式向猜词者传达信息，不得说出词语中的某个字，也不可以说出这个词语的英语或方言等。该游戏融入了“社工”、“志愿者”、“法律”等关于维权站的信息词语，群众积极参与游戏，现场气氛非常活跃。活动现场，社工向群众派发反家暴宣传资料，并向他们介绍了横沥维权站的服务内容等，群众认真阅读宣传资料的知识，并结合现实中相关家暴问题与社工讨论。</w:t>
      </w:r>
    </w:p>
    <w:p>
      <w:pPr>
        <w:adjustRightInd w:val="0"/>
        <w:snapToGrid w:val="0"/>
        <w:spacing w:line="560" w:lineRule="atLeas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本次宣传活动共吸引了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50余名群众参加，派发宣传单张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50余份，现场解答家暴问题近10个。此次活动的开展，加强了群众对家庭暴力知识及求助途径的了解，也让家庭成员懂得了一些法律知识，增强了自身的维权意识。</w:t>
      </w:r>
      <w:bookmarkStart w:id="0" w:name="_GoBack"/>
      <w:bookmarkEnd w:id="0"/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横沥维权站</w:t>
      </w: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2016年12月3日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55C08B1"/>
    <w:rsid w:val="006E7EFA"/>
    <w:rsid w:val="009F5CC7"/>
    <w:rsid w:val="00DB03ED"/>
    <w:rsid w:val="00EB3391"/>
    <w:rsid w:val="00FD0096"/>
    <w:rsid w:val="057E0739"/>
    <w:rsid w:val="07A837FC"/>
    <w:rsid w:val="0C652B69"/>
    <w:rsid w:val="0E245525"/>
    <w:rsid w:val="1EA01DE1"/>
    <w:rsid w:val="284D3EA5"/>
    <w:rsid w:val="297456B7"/>
    <w:rsid w:val="29E40473"/>
    <w:rsid w:val="2A3A167D"/>
    <w:rsid w:val="35AD51B9"/>
    <w:rsid w:val="376B6ED0"/>
    <w:rsid w:val="42090035"/>
    <w:rsid w:val="42B03937"/>
    <w:rsid w:val="5434653C"/>
    <w:rsid w:val="61D423D9"/>
    <w:rsid w:val="63756311"/>
    <w:rsid w:val="66041593"/>
    <w:rsid w:val="6BFA167F"/>
    <w:rsid w:val="7377130E"/>
    <w:rsid w:val="755C08B1"/>
    <w:rsid w:val="76924F87"/>
    <w:rsid w:val="7BC51FC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484848"/>
      <w:u w:val="none"/>
    </w:rPr>
  </w:style>
  <w:style w:type="character" w:styleId="6">
    <w:name w:val="Hyperlink"/>
    <w:basedOn w:val="4"/>
    <w:qFormat/>
    <w:uiPriority w:val="0"/>
    <w:rPr>
      <w:color w:val="484848"/>
      <w:u w:val="none"/>
    </w:rPr>
  </w:style>
  <w:style w:type="character" w:customStyle="1" w:styleId="8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529</Characters>
  <Lines>4</Lines>
  <Paragraphs>1</Paragraphs>
  <TotalTime>0</TotalTime>
  <ScaleCrop>false</ScaleCrop>
  <LinksUpToDate>false</LinksUpToDate>
  <CharactersWithSpaces>620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2016-12-03T05:01:00Z</dcterms:created>
  <dc:creator>Administrator</dc:creator>
  <cp:lastModifiedBy>Administrator</cp:lastModifiedBy>
  <cp:lastPrinted>2016-11-18T09:41:00Z</cp:lastPrinted>
  <dcterms:modified xsi:type="dcterms:W3CDTF">2016-12-05T08:26:59Z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