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42"/>
          <w:szCs w:val="44"/>
        </w:rPr>
      </w:pPr>
    </w:p>
    <w:p>
      <w:pPr>
        <w:jc w:val="center"/>
        <w:rPr>
          <w:rFonts w:hint="eastAsia" w:ascii="宋体" w:hAnsi="宋体"/>
          <w:sz w:val="42"/>
          <w:szCs w:val="44"/>
        </w:rPr>
      </w:pPr>
      <w:r>
        <w:rPr>
          <w:rFonts w:hint="eastAsia" w:ascii="宋体" w:hAnsi="宋体"/>
          <w:sz w:val="42"/>
          <w:szCs w:val="44"/>
        </w:rPr>
        <w:t>“妙笔生辉”暑期绘画兴趣小组</w:t>
      </w:r>
    </w:p>
    <w:p>
      <w:pPr>
        <w:jc w:val="left"/>
        <w:rPr>
          <w:rFonts w:ascii="宋体"/>
          <w:sz w:val="42"/>
          <w:szCs w:val="44"/>
        </w:rPr>
      </w:pP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 xml:space="preserve">    为了丰富青少年的暑期生活，为青少年创建一个良好的想象空间。2017年7月18日-7月24日下午，南城村综合服务中，开展了“妙笔生辉”暑期绘画兴趣小组。</w:t>
      </w:r>
    </w:p>
    <w:p>
      <w:pPr>
        <w:ind w:right="-21" w:rightChars="-10"/>
        <w:rPr>
          <w:rFonts w:hint="eastAsia" w:ascii="仿宋" w:hAnsi="仿宋" w:eastAsia="仿宋" w:cs="仿宋"/>
          <w:sz w:val="31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 xml:space="preserve">    今年小朋友对画画小组的热情饱满，吸引了40多名小朋友参加，因为教室座位坐不下，不得不减少人数。组员通过每小节不同的绘画主题，进行思考和创作。第一小节的主题为“涂色与运用”开始本节小组画画的开始，教导小朋友每一幅画的调色的重要性，学会如何用运用颜色把一幅画调到最靓丽。第二节“盘子画”。社工给予小朋友一个盘子，让小朋友发挥想象，在盘子里作画，激发组员的创造力，第三节是：“扇子画”…小组通过各种形式的开展，大大地鼓励组员敢于想象，有力地帮助组员促进心身发展。组员在绘画中陶冶深情，在绘画中交朋结友，在绘画中表达自我，这让绘画小组形式一个良好的发展兴趣的氛围。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>而每节小组的尾声，社工都会鼓励组员向大家展示自己的绘画作品，告诉我们画的是什么，画画的意义是什么等等，从而提升组员的自我表达能力。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0"/>
        </w:rPr>
      </w:pPr>
      <w:r>
        <w:rPr>
          <w:rFonts w:hint="eastAsia" w:ascii="仿宋" w:hAnsi="仿宋" w:eastAsia="仿宋" w:cs="仿宋"/>
          <w:sz w:val="31"/>
          <w:szCs w:val="30"/>
          <w:lang w:eastAsia="zh-CN"/>
        </w:rPr>
        <w:t>小组完满开展了</w:t>
      </w: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>6小节，组员通过绘画兴趣小组促进了个人的成长，获得了成长发展的需求。</w:t>
      </w:r>
    </w:p>
    <w:p>
      <w:pPr>
        <w:ind w:firstLine="620" w:firstLineChars="200"/>
        <w:jc w:val="right"/>
        <w:rPr>
          <w:rFonts w:hint="eastAsia" w:ascii="仿宋" w:hAnsi="仿宋" w:eastAsia="仿宋" w:cs="仿宋"/>
          <w:sz w:val="31"/>
          <w:szCs w:val="30"/>
        </w:rPr>
      </w:pPr>
      <w:r>
        <w:rPr>
          <w:rFonts w:hint="eastAsia" w:ascii="仿宋" w:hAnsi="仿宋" w:eastAsia="仿宋" w:cs="仿宋"/>
          <w:sz w:val="31"/>
          <w:szCs w:val="30"/>
        </w:rPr>
        <w:t>道</w:t>
      </w:r>
      <w:r>
        <w:rPr>
          <w:rFonts w:hint="eastAsia" w:ascii="仿宋" w:hAnsi="仿宋" w:eastAsia="仿宋" w:cs="仿宋"/>
          <w:sz w:val="31"/>
          <w:szCs w:val="30"/>
          <w:lang w:eastAsia="zh-CN"/>
        </w:rPr>
        <w:t>滘</w:t>
      </w:r>
      <w:r>
        <w:rPr>
          <w:rFonts w:hint="eastAsia" w:ascii="仿宋" w:hAnsi="仿宋" w:eastAsia="仿宋" w:cs="仿宋"/>
          <w:sz w:val="31"/>
          <w:szCs w:val="30"/>
        </w:rPr>
        <w:t>南城村综合服务中心：</w:t>
      </w:r>
      <w:r>
        <w:rPr>
          <w:rFonts w:hint="eastAsia" w:ascii="仿宋" w:hAnsi="仿宋" w:eastAsia="仿宋" w:cs="仿宋"/>
          <w:sz w:val="31"/>
          <w:szCs w:val="30"/>
          <w:lang w:eastAsia="zh-CN"/>
        </w:rPr>
        <w:t>叶婉雯</w:t>
      </w:r>
    </w:p>
    <w:p>
      <w:pPr>
        <w:ind w:firstLine="620" w:firstLineChars="200"/>
        <w:jc w:val="right"/>
        <w:rPr>
          <w:rFonts w:hint="eastAsia" w:ascii="仿宋" w:hAnsi="仿宋" w:eastAsia="仿宋" w:cs="仿宋"/>
          <w:sz w:val="31"/>
          <w:szCs w:val="30"/>
        </w:rPr>
      </w:pP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>2017</w:t>
      </w:r>
      <w:r>
        <w:rPr>
          <w:rFonts w:hint="eastAsia" w:ascii="仿宋" w:hAnsi="仿宋" w:eastAsia="仿宋" w:cs="仿宋"/>
          <w:sz w:val="31"/>
          <w:szCs w:val="30"/>
        </w:rPr>
        <w:t>年</w:t>
      </w: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1"/>
          <w:szCs w:val="30"/>
        </w:rPr>
        <w:t>月</w:t>
      </w:r>
      <w:r>
        <w:rPr>
          <w:rFonts w:hint="eastAsia" w:ascii="仿宋" w:hAnsi="仿宋" w:eastAsia="仿宋" w:cs="仿宋"/>
          <w:sz w:val="31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1"/>
          <w:szCs w:val="30"/>
        </w:rPr>
        <w:t>日</w:t>
      </w:r>
    </w:p>
    <w:p>
      <w:pPr>
        <w:jc w:val="center"/>
        <w:rPr>
          <w:rFonts w:hint="eastAsia" w:ascii="仿宋_GB2312" w:hAnsi="Times New Roman" w:eastAsia="仿宋_GB2312"/>
          <w:sz w:val="24"/>
          <w:szCs w:val="2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sz w:val="24"/>
          <w:szCs w:val="24"/>
          <w:lang w:eastAsia="zh-CN"/>
        </w:rPr>
      </w:pPr>
    </w:p>
    <w:p>
      <w:pPr>
        <w:jc w:val="center"/>
        <w:rPr>
          <w:rFonts w:ascii="仿宋_GB2312" w:hAnsi="Times New Roman" w:eastAsia="仿宋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Kraboudja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Humnst777 Blk BT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lgerian">
    <w:altName w:val="Charlemagne Std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ill Sans MT Ext Condensed Bold">
    <w:altName w:val="Geometr415 Blk BT"/>
    <w:panose1 w:val="020B0802020104020203"/>
    <w:charset w:val="00"/>
    <w:family w:val="auto"/>
    <w:pitch w:val="default"/>
    <w:sig w:usb0="00000000" w:usb1="00000000" w:usb2="00000000" w:usb3="00000000" w:csb0="2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Kraboudja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Humnst777 Blk BT">
    <w:panose1 w:val="020B0803030504030204"/>
    <w:charset w:val="00"/>
    <w:family w:val="auto"/>
    <w:pitch w:val="default"/>
    <w:sig w:usb0="800000AF" w:usb1="1000204A" w:usb2="00000000" w:usb3="00000000" w:csb0="00000011" w:csb1="00000000"/>
  </w:font>
  <w:font w:name="Charlemagne Std">
    <w:panose1 w:val="00000500000000000000"/>
    <w:charset w:val="00"/>
    <w:family w:val="auto"/>
    <w:pitch w:val="default"/>
    <w:sig w:usb0="00000003" w:usb1="00000000" w:usb2="00000000" w:usb3="00000000" w:csb0="20000001" w:csb1="00000000"/>
  </w:font>
  <w:font w:name="Geometr415 Blk BT">
    <w:panose1 w:val="020B0802020204020303"/>
    <w:charset w:val="00"/>
    <w:family w:val="auto"/>
    <w:pitch w:val="default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2DC"/>
    <w:rsid w:val="00152A3D"/>
    <w:rsid w:val="00154D42"/>
    <w:rsid w:val="001565BC"/>
    <w:rsid w:val="0018105F"/>
    <w:rsid w:val="0022352C"/>
    <w:rsid w:val="002256DA"/>
    <w:rsid w:val="00235E44"/>
    <w:rsid w:val="00260BCA"/>
    <w:rsid w:val="002A0246"/>
    <w:rsid w:val="00333110"/>
    <w:rsid w:val="00353B27"/>
    <w:rsid w:val="00481377"/>
    <w:rsid w:val="006219B5"/>
    <w:rsid w:val="00665EA9"/>
    <w:rsid w:val="00822A09"/>
    <w:rsid w:val="00894E3A"/>
    <w:rsid w:val="009440D3"/>
    <w:rsid w:val="009C0C70"/>
    <w:rsid w:val="009F0B77"/>
    <w:rsid w:val="00AB1D33"/>
    <w:rsid w:val="00AC1837"/>
    <w:rsid w:val="00AC4052"/>
    <w:rsid w:val="00B51E37"/>
    <w:rsid w:val="00B63E1F"/>
    <w:rsid w:val="00B83194"/>
    <w:rsid w:val="00BF47C9"/>
    <w:rsid w:val="00CD1B9E"/>
    <w:rsid w:val="00D350AD"/>
    <w:rsid w:val="00ED488C"/>
    <w:rsid w:val="00F542DC"/>
    <w:rsid w:val="00FD3513"/>
    <w:rsid w:val="02395DA4"/>
    <w:rsid w:val="02E958D7"/>
    <w:rsid w:val="03B65734"/>
    <w:rsid w:val="03DF12E7"/>
    <w:rsid w:val="046163BD"/>
    <w:rsid w:val="09C67499"/>
    <w:rsid w:val="1731761B"/>
    <w:rsid w:val="19143034"/>
    <w:rsid w:val="1A364410"/>
    <w:rsid w:val="1D13223F"/>
    <w:rsid w:val="1E0E375C"/>
    <w:rsid w:val="219D5F36"/>
    <w:rsid w:val="251C1370"/>
    <w:rsid w:val="259A4207"/>
    <w:rsid w:val="272571C7"/>
    <w:rsid w:val="27D77E88"/>
    <w:rsid w:val="2A2D30F7"/>
    <w:rsid w:val="2AD82E5B"/>
    <w:rsid w:val="3049762A"/>
    <w:rsid w:val="31714895"/>
    <w:rsid w:val="33EC1836"/>
    <w:rsid w:val="36F70681"/>
    <w:rsid w:val="393328E5"/>
    <w:rsid w:val="3BB57A72"/>
    <w:rsid w:val="3C504D81"/>
    <w:rsid w:val="3DF45431"/>
    <w:rsid w:val="3FED2FEE"/>
    <w:rsid w:val="408E4D75"/>
    <w:rsid w:val="43BB74AB"/>
    <w:rsid w:val="44293363"/>
    <w:rsid w:val="46A71178"/>
    <w:rsid w:val="47BD2EBF"/>
    <w:rsid w:val="49620FF1"/>
    <w:rsid w:val="4A8423CD"/>
    <w:rsid w:val="4DED6EE6"/>
    <w:rsid w:val="513421C6"/>
    <w:rsid w:val="532219F2"/>
    <w:rsid w:val="53745F79"/>
    <w:rsid w:val="55914FEE"/>
    <w:rsid w:val="59275E43"/>
    <w:rsid w:val="5D146445"/>
    <w:rsid w:val="5D2B606A"/>
    <w:rsid w:val="5DAB65B8"/>
    <w:rsid w:val="5E677FF0"/>
    <w:rsid w:val="652A7248"/>
    <w:rsid w:val="689E1934"/>
    <w:rsid w:val="6B405E96"/>
    <w:rsid w:val="6D26779F"/>
    <w:rsid w:val="6D2A1A28"/>
    <w:rsid w:val="6DE35CF2"/>
    <w:rsid w:val="6F422098"/>
    <w:rsid w:val="70562E59"/>
    <w:rsid w:val="71A71502"/>
    <w:rsid w:val="73730B78"/>
    <w:rsid w:val="769A13A5"/>
    <w:rsid w:val="778F7334"/>
    <w:rsid w:val="78CB70BB"/>
    <w:rsid w:val="7A4E180F"/>
    <w:rsid w:val="7AEF6DC1"/>
    <w:rsid w:val="7B263697"/>
    <w:rsid w:val="7D335CF6"/>
    <w:rsid w:val="7E393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99"/>
    <w:rPr>
      <w:rFonts w:cs="Times New Roman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　</Company>
  <Pages>4</Pages>
  <Words>109</Words>
  <Characters>626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2014-03-26T09:09:00Z</dcterms:created>
  <dc:creator>Microsoft</dc:creator>
  <cp:lastModifiedBy>Administrator</cp:lastModifiedBy>
  <dcterms:modified xsi:type="dcterms:W3CDTF">2017-08-15T03:12:28Z</dcterms:modified>
  <dc:title>“祝你身体健康”南城村落户探访活动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